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BD0" w:rsidRPr="009314B3" w:rsidRDefault="00FD7BD0" w:rsidP="009C7A7F">
      <w:pPr>
        <w:rPr>
          <w:rFonts w:ascii="Cambria" w:hAnsi="Cambria"/>
          <w:sz w:val="24"/>
          <w:szCs w:val="24"/>
          <w:u w:val="single"/>
        </w:rPr>
      </w:pPr>
      <w:r w:rsidRPr="009314B3">
        <w:rPr>
          <w:rFonts w:ascii="Cambria" w:hAnsi="Cambria"/>
          <w:sz w:val="24"/>
          <w:szCs w:val="24"/>
          <w:u w:val="single"/>
        </w:rPr>
        <w:t>Lesson 6, October 13</w:t>
      </w:r>
    </w:p>
    <w:p w:rsidR="00FD7BD0" w:rsidRPr="009314B3" w:rsidRDefault="00FD7BD0">
      <w:pPr>
        <w:rPr>
          <w:rFonts w:ascii="Cambria" w:hAnsi="Cambria"/>
          <w:b/>
          <w:sz w:val="24"/>
          <w:szCs w:val="24"/>
        </w:rPr>
      </w:pPr>
      <w:r w:rsidRPr="009314B3">
        <w:rPr>
          <w:rFonts w:ascii="Cambria" w:hAnsi="Cambria"/>
          <w:sz w:val="24"/>
          <w:szCs w:val="24"/>
        </w:rPr>
        <w:t xml:space="preserve">Essential questions: Experiences and Hopes of Immigrant Parents </w:t>
      </w:r>
      <w:r>
        <w:rPr>
          <w:rFonts w:ascii="Cambria" w:hAnsi="Cambria"/>
          <w:sz w:val="24"/>
          <w:szCs w:val="24"/>
        </w:rPr>
        <w:t>–</w:t>
      </w:r>
      <w:r w:rsidRPr="009314B3">
        <w:rPr>
          <w:rFonts w:ascii="Cambria" w:hAnsi="Cambria"/>
          <w:b/>
          <w:sz w:val="24"/>
          <w:szCs w:val="24"/>
        </w:rPr>
        <w:t>How</w:t>
      </w:r>
      <w:r>
        <w:rPr>
          <w:rFonts w:ascii="Cambria" w:hAnsi="Cambria"/>
          <w:b/>
          <w:sz w:val="24"/>
          <w:szCs w:val="24"/>
        </w:rPr>
        <w:t xml:space="preserve"> </w:t>
      </w:r>
      <w:r w:rsidRPr="009314B3">
        <w:rPr>
          <w:rFonts w:ascii="Cambria" w:hAnsi="Cambria"/>
          <w:b/>
          <w:sz w:val="24"/>
          <w:szCs w:val="24"/>
        </w:rPr>
        <w:t>do we connect with kids and their parents? How do we learn to see them as they see themselves?</w:t>
      </w:r>
    </w:p>
    <w:p w:rsidR="00FD7BD0" w:rsidRPr="009314B3" w:rsidRDefault="00FD7BD0">
      <w:pPr>
        <w:rPr>
          <w:rFonts w:ascii="Cambria" w:hAnsi="Cambria"/>
          <w:sz w:val="24"/>
          <w:szCs w:val="24"/>
        </w:rPr>
      </w:pPr>
      <w:r w:rsidRPr="009314B3">
        <w:rPr>
          <w:rFonts w:ascii="Cambria" w:hAnsi="Cambria"/>
          <w:sz w:val="24"/>
          <w:szCs w:val="24"/>
        </w:rPr>
        <w:t xml:space="preserve">Kyle will lead whole group in dialog about classroom norms and expectations. We will allow the conversation to continue as needed. </w:t>
      </w:r>
    </w:p>
    <w:p w:rsidR="000D276D" w:rsidRDefault="00FD7BD0" w:rsidP="009314B3">
      <w:pPr>
        <w:rPr>
          <w:rFonts w:ascii="Cambria" w:hAnsi="Cambria"/>
          <w:sz w:val="24"/>
          <w:szCs w:val="24"/>
        </w:rPr>
      </w:pPr>
      <w:r>
        <w:rPr>
          <w:rFonts w:ascii="Cambria" w:hAnsi="Cambria"/>
          <w:sz w:val="24"/>
          <w:szCs w:val="24"/>
        </w:rPr>
        <w:t xml:space="preserve">Laura will review the </w:t>
      </w:r>
      <w:r w:rsidR="000D276D">
        <w:rPr>
          <w:rFonts w:ascii="Cambria" w:hAnsi="Cambria"/>
          <w:sz w:val="24"/>
          <w:szCs w:val="24"/>
        </w:rPr>
        <w:t>essential questions for the day and preview assignment for next week: Writing is talking in context of British pre-schools and elementary schools. Students should write a paragraph using the article to help them: What is assessment, why do teachers do it, and how can they use it most effectively?</w:t>
      </w:r>
    </w:p>
    <w:p w:rsidR="000D276D" w:rsidRDefault="00FD7BD0" w:rsidP="009314B3">
      <w:pPr>
        <w:rPr>
          <w:rFonts w:ascii="Cambria" w:hAnsi="Cambria"/>
          <w:sz w:val="24"/>
          <w:szCs w:val="24"/>
        </w:rPr>
      </w:pPr>
      <w:r w:rsidRPr="009314B3">
        <w:rPr>
          <w:rFonts w:ascii="Cambria" w:hAnsi="Cambria"/>
          <w:sz w:val="24"/>
          <w:szCs w:val="24"/>
        </w:rPr>
        <w:t xml:space="preserve">Kyle will </w:t>
      </w:r>
      <w:r>
        <w:rPr>
          <w:rFonts w:ascii="Cambria" w:hAnsi="Cambria"/>
          <w:sz w:val="24"/>
          <w:szCs w:val="24"/>
        </w:rPr>
        <w:t xml:space="preserve">then </w:t>
      </w:r>
      <w:r w:rsidRPr="009314B3">
        <w:rPr>
          <w:rFonts w:ascii="Cambria" w:hAnsi="Cambria"/>
          <w:sz w:val="24"/>
          <w:szCs w:val="24"/>
        </w:rPr>
        <w:t>review the T-chart and what protective and risk factors are</w:t>
      </w:r>
      <w:r w:rsidR="000D276D">
        <w:rPr>
          <w:rFonts w:ascii="Cambria" w:hAnsi="Cambria"/>
          <w:sz w:val="24"/>
          <w:szCs w:val="24"/>
        </w:rPr>
        <w:t>, and how this chart will help them with the survey assignment</w:t>
      </w:r>
      <w:r w:rsidRPr="009314B3">
        <w:rPr>
          <w:rFonts w:ascii="Cambria" w:hAnsi="Cambria"/>
          <w:sz w:val="24"/>
          <w:szCs w:val="24"/>
        </w:rPr>
        <w:t xml:space="preserve">. </w:t>
      </w:r>
    </w:p>
    <w:p w:rsidR="00FD7BD0" w:rsidRPr="009314B3" w:rsidRDefault="00FD7BD0" w:rsidP="009314B3">
      <w:pPr>
        <w:rPr>
          <w:rFonts w:ascii="Cambria" w:hAnsi="Cambria"/>
          <w:sz w:val="24"/>
          <w:szCs w:val="24"/>
        </w:rPr>
      </w:pPr>
      <w:r>
        <w:rPr>
          <w:rFonts w:ascii="Cambria" w:hAnsi="Cambria"/>
          <w:sz w:val="24"/>
          <w:szCs w:val="24"/>
        </w:rPr>
        <w:t xml:space="preserve">Laura will quickly remind students how </w:t>
      </w:r>
      <w:r w:rsidRPr="009314B3">
        <w:rPr>
          <w:rFonts w:ascii="Cambria" w:hAnsi="Cambria"/>
          <w:sz w:val="24"/>
          <w:szCs w:val="24"/>
        </w:rPr>
        <w:t xml:space="preserve">the jigsaw </w:t>
      </w:r>
      <w:r>
        <w:rPr>
          <w:rFonts w:ascii="Cambria" w:hAnsi="Cambria"/>
          <w:sz w:val="24"/>
          <w:szCs w:val="24"/>
        </w:rPr>
        <w:t>teaching strategy works</w:t>
      </w:r>
      <w:r w:rsidRPr="009314B3">
        <w:rPr>
          <w:rFonts w:ascii="Cambria" w:hAnsi="Cambria"/>
          <w:sz w:val="24"/>
          <w:szCs w:val="24"/>
        </w:rPr>
        <w:t xml:space="preserve">. Students will </w:t>
      </w:r>
      <w:r>
        <w:rPr>
          <w:rFonts w:ascii="Cambria" w:hAnsi="Cambria"/>
          <w:sz w:val="24"/>
          <w:szCs w:val="24"/>
        </w:rPr>
        <w:t xml:space="preserve">then </w:t>
      </w:r>
      <w:r w:rsidRPr="009314B3">
        <w:rPr>
          <w:rFonts w:ascii="Cambria" w:hAnsi="Cambria"/>
          <w:sz w:val="24"/>
          <w:szCs w:val="24"/>
        </w:rPr>
        <w:t>gather in expert groups and discuss their T-chart about Elisa or Lillian.  They will then pair with another classmate with opposite student to discuss: how we use such observational knowledge to improve our teaching and their three sentences with their main take-away points from the reading</w:t>
      </w:r>
      <w:r>
        <w:rPr>
          <w:rFonts w:ascii="Cambria" w:hAnsi="Cambria"/>
          <w:sz w:val="24"/>
          <w:szCs w:val="24"/>
        </w:rPr>
        <w:t xml:space="preserve"> (</w:t>
      </w:r>
      <w:r w:rsidRPr="009314B3">
        <w:rPr>
          <w:rFonts w:ascii="Cambria" w:hAnsi="Cambria"/>
          <w:sz w:val="24"/>
          <w:szCs w:val="24"/>
        </w:rPr>
        <w:t>Guadalupe Valdés</w:t>
      </w:r>
      <w:r>
        <w:rPr>
          <w:rFonts w:ascii="Cambria" w:hAnsi="Cambria"/>
          <w:sz w:val="24"/>
          <w:szCs w:val="24"/>
        </w:rPr>
        <w:t>).</w:t>
      </w:r>
      <w:r w:rsidRPr="009314B3">
        <w:rPr>
          <w:rFonts w:ascii="Cambria" w:hAnsi="Cambria"/>
          <w:sz w:val="24"/>
          <w:szCs w:val="24"/>
        </w:rPr>
        <w:t xml:space="preserve"> </w:t>
      </w:r>
    </w:p>
    <w:p w:rsidR="00FD7BD0" w:rsidRPr="009314B3" w:rsidRDefault="00FD7BD0">
      <w:pPr>
        <w:rPr>
          <w:rFonts w:ascii="Cambria" w:hAnsi="Cambria"/>
          <w:b/>
          <w:sz w:val="24"/>
          <w:szCs w:val="24"/>
        </w:rPr>
      </w:pPr>
      <w:r w:rsidRPr="009314B3">
        <w:rPr>
          <w:rFonts w:ascii="Cambria" w:hAnsi="Cambria"/>
          <w:b/>
          <w:sz w:val="24"/>
          <w:szCs w:val="24"/>
        </w:rPr>
        <w:t xml:space="preserve">Break 5:30pm </w:t>
      </w:r>
    </w:p>
    <w:p w:rsidR="00FD7BD0" w:rsidRPr="009314B3" w:rsidRDefault="00FD7BD0">
      <w:pPr>
        <w:rPr>
          <w:rFonts w:ascii="Cambria" w:hAnsi="Cambria"/>
          <w:sz w:val="24"/>
          <w:szCs w:val="24"/>
        </w:rPr>
      </w:pPr>
      <w:r w:rsidRPr="009314B3">
        <w:rPr>
          <w:rFonts w:ascii="Cambria" w:hAnsi="Cambria"/>
          <w:b/>
          <w:sz w:val="24"/>
          <w:szCs w:val="24"/>
        </w:rPr>
        <w:t>Betty – (</w:t>
      </w:r>
      <w:r w:rsidRPr="009314B3">
        <w:rPr>
          <w:rFonts w:ascii="Cambria" w:hAnsi="Cambria"/>
          <w:sz w:val="24"/>
          <w:szCs w:val="24"/>
        </w:rPr>
        <w:t>40 minutes) When we gather back to class Betty will share a story (from her research) -- the family from Burundi - how the parents are content but struggle to help their children make a life here because they don't have the social capital to know what is going on in the school system or in the classroom and the ESL classroom experience. Their children are encouraged to drop out of high school and how that will affect their children’s future, etc... etc…  Betty will then lead a discussion. It will be about 40 mins in total.</w:t>
      </w:r>
    </w:p>
    <w:p w:rsidR="00FD7BD0" w:rsidRPr="009314B3" w:rsidRDefault="00FD7BD0">
      <w:pPr>
        <w:rPr>
          <w:rFonts w:ascii="Cambria" w:hAnsi="Cambria"/>
          <w:sz w:val="24"/>
          <w:szCs w:val="24"/>
        </w:rPr>
      </w:pPr>
      <w:r w:rsidRPr="009314B3">
        <w:rPr>
          <w:rFonts w:ascii="Cambria" w:hAnsi="Cambria"/>
          <w:sz w:val="24"/>
          <w:szCs w:val="24"/>
        </w:rPr>
        <w:t>Time permitting we could complete Pike and Shelby activity on pg. 79 – The Global Rose. This exercise engages students in the questions raised in discussion with Betty. Student groups will discuss the information/narratives we have heard today through lens of each of the petal headings. This activity will also attend to implications that the content has for the student’s own attitudes, behaviors, and lifestyles. It provides space to reflect on how narratives interacted globally.</w:t>
      </w:r>
    </w:p>
    <w:p w:rsidR="00FD7BD0" w:rsidRPr="009314B3" w:rsidRDefault="00FD7BD0" w:rsidP="00931D8F">
      <w:pPr>
        <w:rPr>
          <w:rFonts w:ascii="Cambria" w:hAnsi="Cambria"/>
          <w:b/>
          <w:sz w:val="24"/>
          <w:szCs w:val="24"/>
        </w:rPr>
      </w:pPr>
      <w:r w:rsidRPr="009314B3">
        <w:rPr>
          <w:rFonts w:ascii="Cambria" w:hAnsi="Cambria"/>
          <w:b/>
          <w:sz w:val="24"/>
          <w:szCs w:val="24"/>
        </w:rPr>
        <w:t xml:space="preserve">Workshop time devoted to activity versus teaching exercise. Students will </w:t>
      </w:r>
      <w:r>
        <w:rPr>
          <w:rFonts w:ascii="Cambria" w:hAnsi="Cambria"/>
          <w:b/>
          <w:sz w:val="24"/>
          <w:szCs w:val="24"/>
        </w:rPr>
        <w:t xml:space="preserve">work to </w:t>
      </w:r>
      <w:r w:rsidRPr="009314B3">
        <w:rPr>
          <w:rFonts w:ascii="Cambria" w:hAnsi="Cambria"/>
          <w:b/>
          <w:sz w:val="24"/>
          <w:szCs w:val="24"/>
        </w:rPr>
        <w:t xml:space="preserve">develop </w:t>
      </w:r>
      <w:r>
        <w:rPr>
          <w:rFonts w:ascii="Cambria" w:hAnsi="Cambria"/>
          <w:b/>
          <w:sz w:val="24"/>
          <w:szCs w:val="24"/>
        </w:rPr>
        <w:t>their</w:t>
      </w:r>
      <w:r w:rsidR="000D276D">
        <w:rPr>
          <w:rFonts w:ascii="Cambria" w:hAnsi="Cambria"/>
          <w:b/>
          <w:sz w:val="24"/>
          <w:szCs w:val="24"/>
        </w:rPr>
        <w:t xml:space="preserve"> </w:t>
      </w:r>
      <w:r w:rsidRPr="009314B3">
        <w:rPr>
          <w:rFonts w:ascii="Cambria" w:hAnsi="Cambria"/>
          <w:sz w:val="24"/>
          <w:szCs w:val="24"/>
        </w:rPr>
        <w:t xml:space="preserve">15-minute activity which </w:t>
      </w:r>
      <w:r>
        <w:rPr>
          <w:rFonts w:ascii="Cambria" w:hAnsi="Cambria"/>
          <w:sz w:val="24"/>
          <w:szCs w:val="24"/>
        </w:rPr>
        <w:t xml:space="preserve">they will then </w:t>
      </w:r>
      <w:r w:rsidRPr="009314B3">
        <w:rPr>
          <w:rFonts w:ascii="Cambria" w:hAnsi="Cambria"/>
          <w:sz w:val="24"/>
          <w:szCs w:val="24"/>
        </w:rPr>
        <w:t>lead their small group in</w:t>
      </w:r>
      <w:r>
        <w:rPr>
          <w:rFonts w:ascii="Cambria" w:hAnsi="Cambria"/>
          <w:sz w:val="24"/>
          <w:szCs w:val="24"/>
        </w:rPr>
        <w:t xml:space="preserve"> following weeks</w:t>
      </w:r>
      <w:r w:rsidRPr="009314B3">
        <w:rPr>
          <w:rFonts w:ascii="Cambria" w:hAnsi="Cambria"/>
          <w:sz w:val="24"/>
          <w:szCs w:val="24"/>
        </w:rPr>
        <w:t>. The activity should have a learning purpose/goal that connects to your subject matter and is appropriate to the age you will be teaching. Activities can be created or chosen from many sources. The activity should build upon the insight that many students will be better motivated in a climate of interdependence and cooperation. The following week two students will lead their activity during workshop.</w:t>
      </w:r>
    </w:p>
    <w:p w:rsidR="00FD7BD0" w:rsidRPr="009314B3" w:rsidRDefault="00FD7BD0" w:rsidP="00D4225F">
      <w:pPr>
        <w:rPr>
          <w:rFonts w:ascii="Cambria" w:hAnsi="Cambria"/>
          <w:b/>
          <w:sz w:val="24"/>
          <w:szCs w:val="24"/>
        </w:rPr>
      </w:pPr>
    </w:p>
    <w:p w:rsidR="00FD7BD0" w:rsidRPr="000D276D" w:rsidRDefault="00A6645B" w:rsidP="000B3E57">
      <w:pPr>
        <w:rPr>
          <w:rFonts w:ascii="Cambria" w:hAnsi="Cambria"/>
          <w:sz w:val="24"/>
          <w:szCs w:val="24"/>
          <w:u w:val="single"/>
          <w:lang w:val="fr-FR"/>
        </w:rPr>
      </w:pPr>
      <w:r>
        <w:rPr>
          <w:rFonts w:ascii="Cambria" w:hAnsi="Cambria"/>
          <w:sz w:val="24"/>
          <w:szCs w:val="24"/>
        </w:rPr>
        <w:br w:type="page"/>
      </w:r>
      <w:r w:rsidR="00FD7BD0" w:rsidRPr="000D276D">
        <w:rPr>
          <w:rFonts w:ascii="Cambria" w:hAnsi="Cambria"/>
          <w:sz w:val="24"/>
          <w:szCs w:val="24"/>
          <w:u w:val="single"/>
          <w:lang w:val="fr-FR"/>
        </w:rPr>
        <w:lastRenderedPageBreak/>
        <w:t>Guadalupe Valdés</w:t>
      </w:r>
    </w:p>
    <w:p w:rsidR="00FD7BD0" w:rsidRPr="000D276D" w:rsidRDefault="00FD7BD0" w:rsidP="000D276D">
      <w:pPr>
        <w:numPr>
          <w:ilvl w:val="0"/>
          <w:numId w:val="18"/>
        </w:numPr>
        <w:rPr>
          <w:rFonts w:ascii="Cambria" w:hAnsi="Cambria"/>
          <w:sz w:val="24"/>
          <w:szCs w:val="24"/>
          <w:lang w:val="fr-FR"/>
        </w:rPr>
      </w:pPr>
      <w:r w:rsidRPr="000D276D">
        <w:rPr>
          <w:rFonts w:ascii="Cambria" w:hAnsi="Cambria"/>
          <w:sz w:val="24"/>
          <w:szCs w:val="24"/>
          <w:lang w:val="fr-FR"/>
        </w:rPr>
        <w:t>Distances-</w:t>
      </w:r>
      <w:r w:rsidRPr="000D276D">
        <w:rPr>
          <w:rFonts w:ascii="Cambria" w:hAnsi="Cambria"/>
          <w:sz w:val="24"/>
          <w:szCs w:val="24"/>
        </w:rPr>
        <w:t xml:space="preserve"> physical</w:t>
      </w:r>
      <w:r w:rsidRPr="000D276D">
        <w:rPr>
          <w:rFonts w:ascii="Cambria" w:hAnsi="Cambria"/>
          <w:sz w:val="24"/>
          <w:szCs w:val="24"/>
          <w:lang w:val="fr-FR"/>
        </w:rPr>
        <w:t>,</w:t>
      </w:r>
      <w:r w:rsidRPr="000D276D">
        <w:rPr>
          <w:rFonts w:ascii="Cambria" w:hAnsi="Cambria"/>
          <w:sz w:val="24"/>
          <w:szCs w:val="24"/>
        </w:rPr>
        <w:t xml:space="preserve"> emotional</w:t>
      </w:r>
      <w:r w:rsidRPr="000D276D">
        <w:rPr>
          <w:rFonts w:ascii="Cambria" w:hAnsi="Cambria"/>
          <w:sz w:val="24"/>
          <w:szCs w:val="24"/>
          <w:lang w:val="fr-FR"/>
        </w:rPr>
        <w:t>,</w:t>
      </w:r>
      <w:r w:rsidRPr="000D276D">
        <w:rPr>
          <w:rFonts w:ascii="Cambria" w:hAnsi="Cambria"/>
          <w:sz w:val="24"/>
          <w:szCs w:val="24"/>
        </w:rPr>
        <w:t xml:space="preserve"> psychological</w:t>
      </w:r>
    </w:p>
    <w:p w:rsidR="00FD7BD0" w:rsidRPr="009314B3" w:rsidRDefault="00FD7BD0" w:rsidP="000D276D">
      <w:pPr>
        <w:numPr>
          <w:ilvl w:val="0"/>
          <w:numId w:val="18"/>
        </w:numPr>
        <w:rPr>
          <w:rFonts w:ascii="Cambria" w:hAnsi="Cambria"/>
          <w:sz w:val="24"/>
          <w:szCs w:val="24"/>
        </w:rPr>
      </w:pPr>
      <w:r w:rsidRPr="009314B3">
        <w:rPr>
          <w:rFonts w:ascii="Cambria" w:hAnsi="Cambria"/>
          <w:sz w:val="24"/>
          <w:szCs w:val="24"/>
          <w:u w:val="single"/>
        </w:rPr>
        <w:t>Learning/failing to learn English</w:t>
      </w:r>
      <w:r w:rsidRPr="009314B3">
        <w:rPr>
          <w:rFonts w:ascii="Cambria" w:hAnsi="Cambria"/>
          <w:sz w:val="24"/>
          <w:szCs w:val="24"/>
        </w:rPr>
        <w:t xml:space="preserve"> – instructional dilemmas </w:t>
      </w:r>
    </w:p>
    <w:p w:rsidR="00FD7BD0" w:rsidRPr="009314B3" w:rsidRDefault="00FD7BD0" w:rsidP="000D276D">
      <w:pPr>
        <w:numPr>
          <w:ilvl w:val="2"/>
          <w:numId w:val="18"/>
        </w:numPr>
        <w:rPr>
          <w:rFonts w:ascii="Cambria" w:hAnsi="Cambria"/>
          <w:sz w:val="24"/>
          <w:szCs w:val="24"/>
        </w:rPr>
      </w:pPr>
      <w:r w:rsidRPr="009314B3">
        <w:rPr>
          <w:rFonts w:ascii="Cambria" w:hAnsi="Cambria"/>
          <w:sz w:val="24"/>
          <w:szCs w:val="24"/>
        </w:rPr>
        <w:t xml:space="preserve">ESL programs – “tracking” </w:t>
      </w:r>
    </w:p>
    <w:p w:rsidR="00FD7BD0" w:rsidRPr="009314B3" w:rsidRDefault="00FD7BD0" w:rsidP="000D276D">
      <w:pPr>
        <w:numPr>
          <w:ilvl w:val="2"/>
          <w:numId w:val="18"/>
        </w:numPr>
        <w:rPr>
          <w:rFonts w:ascii="Cambria" w:hAnsi="Cambria"/>
          <w:sz w:val="24"/>
          <w:szCs w:val="24"/>
        </w:rPr>
      </w:pPr>
      <w:r w:rsidRPr="009314B3">
        <w:rPr>
          <w:rFonts w:ascii="Cambria" w:hAnsi="Cambria"/>
          <w:sz w:val="24"/>
          <w:szCs w:val="24"/>
        </w:rPr>
        <w:t>Home and community – social capit</w:t>
      </w:r>
      <w:r w:rsidR="000D276D">
        <w:rPr>
          <w:rFonts w:ascii="Cambria" w:hAnsi="Cambria"/>
          <w:sz w:val="24"/>
          <w:szCs w:val="24"/>
        </w:rPr>
        <w:t>al</w:t>
      </w:r>
    </w:p>
    <w:p w:rsidR="00FD7BD0" w:rsidRPr="009314B3" w:rsidRDefault="00FD7BD0" w:rsidP="000D276D">
      <w:pPr>
        <w:numPr>
          <w:ilvl w:val="2"/>
          <w:numId w:val="18"/>
        </w:numPr>
        <w:rPr>
          <w:rFonts w:ascii="Cambria" w:hAnsi="Cambria"/>
          <w:sz w:val="24"/>
          <w:szCs w:val="24"/>
        </w:rPr>
      </w:pPr>
      <w:r w:rsidRPr="009314B3">
        <w:rPr>
          <w:rFonts w:ascii="Cambria" w:hAnsi="Cambria"/>
          <w:sz w:val="24"/>
          <w:szCs w:val="24"/>
        </w:rPr>
        <w:t xml:space="preserve">Policy implications </w:t>
      </w:r>
    </w:p>
    <w:p w:rsidR="00FD7BD0" w:rsidRPr="009314B3" w:rsidRDefault="00FD7BD0" w:rsidP="000D276D">
      <w:pPr>
        <w:numPr>
          <w:ilvl w:val="2"/>
          <w:numId w:val="18"/>
        </w:numPr>
        <w:rPr>
          <w:rFonts w:ascii="Cambria" w:hAnsi="Cambria"/>
          <w:sz w:val="24"/>
          <w:szCs w:val="24"/>
        </w:rPr>
      </w:pPr>
      <w:r w:rsidRPr="009314B3">
        <w:rPr>
          <w:rFonts w:ascii="Cambria" w:hAnsi="Cambria"/>
          <w:sz w:val="24"/>
          <w:szCs w:val="24"/>
        </w:rPr>
        <w:t>Politics of teaching English</w:t>
      </w:r>
    </w:p>
    <w:p w:rsidR="00FD7BD0" w:rsidRPr="000D276D" w:rsidRDefault="00FD7BD0" w:rsidP="000D276D">
      <w:pPr>
        <w:numPr>
          <w:ilvl w:val="2"/>
          <w:numId w:val="18"/>
        </w:numPr>
        <w:rPr>
          <w:rFonts w:ascii="Cambria" w:hAnsi="Cambria"/>
          <w:sz w:val="24"/>
          <w:szCs w:val="24"/>
        </w:rPr>
      </w:pPr>
      <w:r w:rsidRPr="009314B3">
        <w:rPr>
          <w:rFonts w:ascii="Cambria" w:hAnsi="Cambria"/>
          <w:sz w:val="24"/>
          <w:szCs w:val="24"/>
        </w:rPr>
        <w:t xml:space="preserve">Critical pedagogy in ESL </w:t>
      </w:r>
    </w:p>
    <w:p w:rsidR="00FD7BD0" w:rsidRPr="009314B3" w:rsidRDefault="00FD7BD0" w:rsidP="000D276D">
      <w:pPr>
        <w:numPr>
          <w:ilvl w:val="0"/>
          <w:numId w:val="18"/>
        </w:numPr>
        <w:rPr>
          <w:rFonts w:ascii="Cambria" w:hAnsi="Cambria"/>
          <w:sz w:val="24"/>
          <w:szCs w:val="24"/>
        </w:rPr>
      </w:pPr>
      <w:r w:rsidRPr="009314B3">
        <w:rPr>
          <w:rFonts w:ascii="Cambria" w:hAnsi="Cambria"/>
          <w:sz w:val="24"/>
          <w:szCs w:val="24"/>
        </w:rPr>
        <w:t>What vision of society are you teaching toward</w:t>
      </w:r>
    </w:p>
    <w:p w:rsidR="00FD7BD0" w:rsidRPr="009314B3" w:rsidRDefault="00FD7BD0" w:rsidP="000D276D">
      <w:pPr>
        <w:numPr>
          <w:ilvl w:val="0"/>
          <w:numId w:val="18"/>
        </w:numPr>
        <w:rPr>
          <w:rFonts w:ascii="Cambria" w:hAnsi="Cambria"/>
          <w:sz w:val="24"/>
          <w:szCs w:val="24"/>
        </w:rPr>
      </w:pPr>
      <w:r w:rsidRPr="009314B3">
        <w:rPr>
          <w:rFonts w:ascii="Cambria" w:hAnsi="Cambria"/>
          <w:sz w:val="24"/>
          <w:szCs w:val="24"/>
        </w:rPr>
        <w:t>Examine and explore student’s know</w:t>
      </w:r>
      <w:r w:rsidR="000D276D">
        <w:rPr>
          <w:rFonts w:ascii="Cambria" w:hAnsi="Cambria"/>
          <w:sz w:val="24"/>
          <w:szCs w:val="24"/>
        </w:rPr>
        <w:t>ledge, histories, and cultures—</w:t>
      </w:r>
      <w:r w:rsidRPr="009314B3">
        <w:rPr>
          <w:rFonts w:ascii="Cambria" w:hAnsi="Cambria"/>
          <w:sz w:val="24"/>
          <w:szCs w:val="24"/>
        </w:rPr>
        <w:t>affirm and support</w:t>
      </w:r>
    </w:p>
    <w:p w:rsidR="00FD7BD0" w:rsidRPr="009314B3" w:rsidRDefault="000D276D" w:rsidP="000D276D">
      <w:pPr>
        <w:numPr>
          <w:ilvl w:val="0"/>
          <w:numId w:val="18"/>
        </w:numPr>
        <w:rPr>
          <w:rFonts w:ascii="Cambria" w:hAnsi="Cambria"/>
          <w:sz w:val="24"/>
          <w:szCs w:val="24"/>
        </w:rPr>
      </w:pPr>
      <w:r>
        <w:rPr>
          <w:rFonts w:ascii="Cambria" w:hAnsi="Cambria"/>
          <w:sz w:val="24"/>
          <w:szCs w:val="24"/>
        </w:rPr>
        <w:t>Develop own voice—</w:t>
      </w:r>
      <w:r w:rsidR="00FD7BD0" w:rsidRPr="009314B3">
        <w:rPr>
          <w:rFonts w:ascii="Cambria" w:hAnsi="Cambria"/>
          <w:sz w:val="24"/>
          <w:szCs w:val="24"/>
        </w:rPr>
        <w:t>vision of possibilities</w:t>
      </w:r>
    </w:p>
    <w:p w:rsidR="000D276D" w:rsidRDefault="00FD7BD0" w:rsidP="000D276D">
      <w:pPr>
        <w:numPr>
          <w:ilvl w:val="0"/>
          <w:numId w:val="18"/>
        </w:numPr>
        <w:rPr>
          <w:rFonts w:ascii="Cambria" w:hAnsi="Cambria"/>
          <w:sz w:val="24"/>
          <w:szCs w:val="24"/>
        </w:rPr>
      </w:pPr>
      <w:r w:rsidRPr="009314B3">
        <w:rPr>
          <w:rFonts w:ascii="Cambria" w:hAnsi="Cambria"/>
          <w:sz w:val="24"/>
          <w:szCs w:val="24"/>
        </w:rPr>
        <w:t xml:space="preserve">Place of language in total curriculum </w:t>
      </w:r>
    </w:p>
    <w:p w:rsidR="000D276D" w:rsidRDefault="000D276D" w:rsidP="000D276D">
      <w:pPr>
        <w:ind w:left="720"/>
        <w:rPr>
          <w:rFonts w:ascii="Cambria" w:hAnsi="Cambria"/>
          <w:sz w:val="24"/>
          <w:szCs w:val="24"/>
        </w:rPr>
        <w:sectPr w:rsidR="000D276D" w:rsidSect="00BE3DE1">
          <w:pgSz w:w="12240" w:h="15840"/>
          <w:pgMar w:top="1440" w:right="1440" w:bottom="1440" w:left="1440" w:header="720" w:footer="720" w:gutter="0"/>
          <w:cols w:space="720"/>
          <w:docGrid w:linePitch="360"/>
        </w:sectPr>
      </w:pPr>
    </w:p>
    <w:p w:rsidR="000D276D" w:rsidRPr="008036A6" w:rsidRDefault="000D276D" w:rsidP="000D276D">
      <w:pPr>
        <w:rPr>
          <w:b/>
          <w:sz w:val="28"/>
          <w:szCs w:val="28"/>
        </w:rPr>
      </w:pPr>
      <w:r w:rsidRPr="008036A6">
        <w:rPr>
          <w:b/>
          <w:sz w:val="28"/>
          <w:szCs w:val="28"/>
        </w:rPr>
        <w:lastRenderedPageBreak/>
        <w:t>Lillian</w:t>
      </w:r>
    </w:p>
    <w:p w:rsidR="000D276D" w:rsidRPr="000D276D" w:rsidRDefault="000D276D" w:rsidP="000D276D">
      <w:pPr>
        <w:rPr>
          <w:rFonts w:asciiTheme="majorHAnsi" w:hAnsiTheme="majorHAnsi"/>
          <w:sz w:val="24"/>
          <w:szCs w:val="24"/>
          <w:u w:val="single"/>
        </w:rPr>
      </w:pPr>
      <w:r w:rsidRPr="000D276D">
        <w:rPr>
          <w:rFonts w:asciiTheme="majorHAnsi" w:hAnsiTheme="majorHAnsi"/>
          <w:sz w:val="24"/>
          <w:szCs w:val="24"/>
          <w:u w:val="single"/>
        </w:rPr>
        <w:t>Protective</w:t>
      </w:r>
    </w:p>
    <w:p w:rsidR="000D276D" w:rsidRPr="000D276D" w:rsidRDefault="000D276D" w:rsidP="000D276D">
      <w:pPr>
        <w:rPr>
          <w:rFonts w:asciiTheme="majorHAnsi" w:hAnsiTheme="majorHAnsi"/>
          <w:sz w:val="24"/>
          <w:szCs w:val="24"/>
        </w:rPr>
      </w:pPr>
      <w:r w:rsidRPr="000D276D">
        <w:rPr>
          <w:rFonts w:asciiTheme="majorHAnsi" w:hAnsiTheme="majorHAnsi"/>
          <w:sz w:val="24"/>
          <w:szCs w:val="24"/>
        </w:rPr>
        <w:t>Good reading/writing in Spanish</w:t>
      </w: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u w:val="single"/>
        </w:rPr>
      </w:pPr>
      <w:r w:rsidRPr="000D276D">
        <w:rPr>
          <w:rFonts w:asciiTheme="majorHAnsi" w:hAnsiTheme="majorHAnsi"/>
          <w:sz w:val="24"/>
          <w:szCs w:val="24"/>
          <w:u w:val="single"/>
        </w:rPr>
        <w:t>Go Either Way</w:t>
      </w:r>
    </w:p>
    <w:p w:rsidR="000D276D" w:rsidRPr="000D276D" w:rsidRDefault="000D276D" w:rsidP="000D276D">
      <w:pPr>
        <w:rPr>
          <w:rFonts w:asciiTheme="majorHAnsi" w:hAnsiTheme="majorHAnsi"/>
          <w:sz w:val="24"/>
          <w:szCs w:val="24"/>
        </w:rPr>
      </w:pPr>
      <w:r w:rsidRPr="000D276D">
        <w:rPr>
          <w:rFonts w:asciiTheme="majorHAnsi" w:hAnsiTheme="majorHAnsi"/>
          <w:sz w:val="24"/>
          <w:szCs w:val="24"/>
        </w:rPr>
        <w:t>Homesick at first</w:t>
      </w:r>
    </w:p>
    <w:p w:rsidR="000D276D" w:rsidRPr="000D276D" w:rsidRDefault="000D276D" w:rsidP="000D276D">
      <w:pPr>
        <w:rPr>
          <w:rFonts w:asciiTheme="majorHAnsi" w:hAnsiTheme="majorHAnsi"/>
          <w:sz w:val="24"/>
          <w:szCs w:val="24"/>
        </w:rPr>
      </w:pPr>
      <w:r w:rsidRPr="000D276D">
        <w:rPr>
          <w:rFonts w:asciiTheme="majorHAnsi" w:hAnsiTheme="majorHAnsi"/>
          <w:sz w:val="24"/>
          <w:szCs w:val="24"/>
        </w:rPr>
        <w:t>Eager to impress peers</w:t>
      </w: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u w:val="single"/>
        </w:rPr>
      </w:pPr>
      <w:r w:rsidRPr="000D276D">
        <w:rPr>
          <w:rFonts w:asciiTheme="majorHAnsi" w:hAnsiTheme="majorHAnsi"/>
          <w:sz w:val="24"/>
          <w:szCs w:val="24"/>
          <w:u w:val="single"/>
        </w:rPr>
        <w:t>Risk</w:t>
      </w:r>
    </w:p>
    <w:p w:rsidR="000D276D" w:rsidRPr="000D276D" w:rsidRDefault="000D276D" w:rsidP="000D276D">
      <w:pPr>
        <w:rPr>
          <w:rFonts w:asciiTheme="majorHAnsi" w:hAnsiTheme="majorHAnsi"/>
          <w:sz w:val="24"/>
          <w:szCs w:val="24"/>
        </w:rPr>
      </w:pPr>
      <w:r w:rsidRPr="000D276D">
        <w:rPr>
          <w:rFonts w:asciiTheme="majorHAnsi" w:hAnsiTheme="majorHAnsi"/>
          <w:sz w:val="24"/>
          <w:szCs w:val="24"/>
        </w:rPr>
        <w:t>Did not like last teacher—negative experience with school</w:t>
      </w:r>
    </w:p>
    <w:p w:rsidR="000D276D" w:rsidRPr="000D276D" w:rsidRDefault="000D276D" w:rsidP="000D276D">
      <w:pPr>
        <w:rPr>
          <w:rFonts w:asciiTheme="majorHAnsi" w:hAnsiTheme="majorHAnsi"/>
          <w:sz w:val="24"/>
          <w:szCs w:val="24"/>
        </w:rPr>
      </w:pPr>
      <w:r w:rsidRPr="000D276D">
        <w:rPr>
          <w:rFonts w:asciiTheme="majorHAnsi" w:hAnsiTheme="majorHAnsi"/>
          <w:sz w:val="24"/>
          <w:szCs w:val="24"/>
        </w:rPr>
        <w:t>At Gardner, no opportunities to hear English from peers</w:t>
      </w:r>
    </w:p>
    <w:p w:rsidR="000D276D" w:rsidRPr="000D276D" w:rsidRDefault="000D276D" w:rsidP="000D276D">
      <w:pPr>
        <w:rPr>
          <w:rFonts w:asciiTheme="majorHAnsi" w:hAnsiTheme="majorHAnsi"/>
          <w:sz w:val="24"/>
          <w:szCs w:val="24"/>
        </w:rPr>
      </w:pPr>
      <w:r w:rsidRPr="000D276D">
        <w:rPr>
          <w:rFonts w:asciiTheme="majorHAnsi" w:hAnsiTheme="majorHAnsi"/>
          <w:sz w:val="24"/>
          <w:szCs w:val="24"/>
        </w:rPr>
        <w:t>At Gardner, in large class, got lost in group</w:t>
      </w:r>
    </w:p>
    <w:p w:rsidR="000D276D" w:rsidRPr="000D276D" w:rsidRDefault="000D276D" w:rsidP="000D276D">
      <w:pPr>
        <w:rPr>
          <w:rFonts w:asciiTheme="majorHAnsi" w:hAnsiTheme="majorHAnsi"/>
          <w:sz w:val="24"/>
          <w:szCs w:val="24"/>
        </w:rPr>
      </w:pPr>
      <w:r w:rsidRPr="000D276D">
        <w:rPr>
          <w:rFonts w:asciiTheme="majorHAnsi" w:hAnsiTheme="majorHAnsi"/>
          <w:sz w:val="24"/>
          <w:szCs w:val="24"/>
        </w:rPr>
        <w:t>At Gardner, little communication with regular content teachers</w:t>
      </w:r>
    </w:p>
    <w:p w:rsidR="000D276D" w:rsidRPr="000D276D" w:rsidRDefault="000D276D" w:rsidP="000D276D">
      <w:pPr>
        <w:rPr>
          <w:rFonts w:asciiTheme="majorHAnsi" w:hAnsiTheme="majorHAnsi"/>
          <w:sz w:val="24"/>
          <w:szCs w:val="24"/>
        </w:rPr>
      </w:pPr>
      <w:r w:rsidRPr="000D276D">
        <w:rPr>
          <w:rFonts w:asciiTheme="majorHAnsi" w:hAnsiTheme="majorHAnsi"/>
          <w:sz w:val="24"/>
          <w:szCs w:val="24"/>
        </w:rPr>
        <w:t>At Gardner, had different teacher each year</w:t>
      </w:r>
    </w:p>
    <w:p w:rsidR="000D276D" w:rsidRPr="000D276D" w:rsidRDefault="000D276D" w:rsidP="000D276D">
      <w:pPr>
        <w:rPr>
          <w:rFonts w:asciiTheme="majorHAnsi" w:hAnsiTheme="majorHAnsi"/>
          <w:sz w:val="24"/>
          <w:szCs w:val="24"/>
        </w:rPr>
      </w:pPr>
      <w:r w:rsidRPr="000D276D">
        <w:rPr>
          <w:rFonts w:asciiTheme="majorHAnsi" w:hAnsiTheme="majorHAnsi"/>
          <w:sz w:val="24"/>
          <w:szCs w:val="24"/>
        </w:rPr>
        <w:t>At Gardner, talking in classroom was discouraged, no chance to practice English</w:t>
      </w:r>
    </w:p>
    <w:p w:rsidR="000D276D" w:rsidRPr="000D276D" w:rsidRDefault="000D276D" w:rsidP="000D276D">
      <w:pPr>
        <w:rPr>
          <w:rFonts w:asciiTheme="majorHAnsi" w:hAnsiTheme="majorHAnsi"/>
          <w:sz w:val="24"/>
          <w:szCs w:val="24"/>
        </w:rPr>
      </w:pPr>
      <w:r w:rsidRPr="000D276D">
        <w:rPr>
          <w:rFonts w:asciiTheme="majorHAnsi" w:hAnsiTheme="majorHAnsi"/>
          <w:sz w:val="24"/>
          <w:szCs w:val="24"/>
        </w:rPr>
        <w:t>At Gardner, ESL ghetto kept her from meeting other mainstreamed students</w:t>
      </w:r>
    </w:p>
    <w:p w:rsidR="000D276D" w:rsidRPr="000D276D" w:rsidRDefault="000D276D" w:rsidP="000D276D">
      <w:pPr>
        <w:rPr>
          <w:rFonts w:asciiTheme="majorHAnsi" w:hAnsiTheme="majorHAnsi"/>
          <w:sz w:val="24"/>
          <w:szCs w:val="24"/>
        </w:rPr>
      </w:pPr>
      <w:r w:rsidRPr="000D276D">
        <w:rPr>
          <w:rFonts w:asciiTheme="majorHAnsi" w:hAnsiTheme="majorHAnsi"/>
          <w:sz w:val="24"/>
          <w:szCs w:val="24"/>
        </w:rPr>
        <w:t>Joined gang</w:t>
      </w:r>
    </w:p>
    <w:p w:rsidR="000D276D" w:rsidRPr="000D276D" w:rsidRDefault="000D276D" w:rsidP="000D276D">
      <w:pPr>
        <w:rPr>
          <w:rFonts w:asciiTheme="majorHAnsi" w:hAnsiTheme="majorHAnsi"/>
          <w:sz w:val="24"/>
          <w:szCs w:val="24"/>
        </w:rPr>
      </w:pPr>
      <w:r w:rsidRPr="000D276D">
        <w:rPr>
          <w:rFonts w:asciiTheme="majorHAnsi" w:hAnsiTheme="majorHAnsi"/>
          <w:sz w:val="24"/>
          <w:szCs w:val="24"/>
        </w:rPr>
        <w:t>Mom did not understand how US schools worked</w:t>
      </w:r>
    </w:p>
    <w:p w:rsidR="000D276D" w:rsidRPr="000D276D" w:rsidRDefault="000D276D" w:rsidP="000D276D">
      <w:pPr>
        <w:rPr>
          <w:rFonts w:asciiTheme="majorHAnsi" w:hAnsiTheme="majorHAnsi"/>
          <w:sz w:val="24"/>
          <w:szCs w:val="24"/>
        </w:rPr>
      </w:pPr>
      <w:r w:rsidRPr="000D276D">
        <w:rPr>
          <w:rFonts w:asciiTheme="majorHAnsi" w:hAnsiTheme="majorHAnsi"/>
          <w:sz w:val="24"/>
          <w:szCs w:val="24"/>
        </w:rPr>
        <w:t>Mom did not speak English</w:t>
      </w:r>
    </w:p>
    <w:p w:rsidR="000D276D" w:rsidRPr="000D276D" w:rsidRDefault="000D276D" w:rsidP="000D276D">
      <w:pPr>
        <w:rPr>
          <w:rFonts w:asciiTheme="majorHAnsi" w:hAnsiTheme="majorHAnsi"/>
          <w:sz w:val="24"/>
          <w:szCs w:val="24"/>
        </w:rPr>
      </w:pPr>
      <w:r w:rsidRPr="000D276D">
        <w:rPr>
          <w:rFonts w:asciiTheme="majorHAnsi" w:hAnsiTheme="majorHAnsi"/>
          <w:sz w:val="24"/>
          <w:szCs w:val="24"/>
        </w:rPr>
        <w:t>Mom and dad fought; dad drank too much</w:t>
      </w:r>
    </w:p>
    <w:p w:rsidR="000D276D" w:rsidRDefault="000D276D" w:rsidP="000D276D">
      <w:r w:rsidRPr="000D276D">
        <w:rPr>
          <w:rFonts w:asciiTheme="majorHAnsi" w:hAnsiTheme="majorHAnsi"/>
          <w:sz w:val="24"/>
          <w:szCs w:val="24"/>
        </w:rPr>
        <w:br w:type="page"/>
      </w:r>
    </w:p>
    <w:p w:rsidR="000D276D" w:rsidRPr="008036A6" w:rsidRDefault="000D276D" w:rsidP="000D276D">
      <w:pPr>
        <w:rPr>
          <w:b/>
          <w:sz w:val="28"/>
          <w:szCs w:val="28"/>
        </w:rPr>
      </w:pPr>
      <w:r w:rsidRPr="008036A6">
        <w:rPr>
          <w:b/>
          <w:sz w:val="28"/>
          <w:szCs w:val="28"/>
        </w:rPr>
        <w:t>Elisa</w:t>
      </w:r>
    </w:p>
    <w:p w:rsidR="000D276D" w:rsidRPr="000D276D" w:rsidRDefault="000D276D" w:rsidP="000D276D">
      <w:pPr>
        <w:rPr>
          <w:rFonts w:asciiTheme="majorHAnsi" w:hAnsiTheme="majorHAnsi"/>
          <w:sz w:val="24"/>
          <w:szCs w:val="24"/>
          <w:u w:val="single"/>
        </w:rPr>
      </w:pPr>
      <w:r w:rsidRPr="000D276D">
        <w:rPr>
          <w:rFonts w:asciiTheme="majorHAnsi" w:hAnsiTheme="majorHAnsi"/>
          <w:sz w:val="24"/>
          <w:szCs w:val="24"/>
          <w:u w:val="single"/>
        </w:rPr>
        <w:t>Protective</w:t>
      </w:r>
    </w:p>
    <w:p w:rsidR="000D276D" w:rsidRPr="000D276D" w:rsidRDefault="000D276D" w:rsidP="000D276D">
      <w:pPr>
        <w:rPr>
          <w:rFonts w:asciiTheme="majorHAnsi" w:hAnsiTheme="majorHAnsi"/>
          <w:sz w:val="24"/>
          <w:szCs w:val="24"/>
        </w:rPr>
      </w:pPr>
      <w:r w:rsidRPr="000D276D">
        <w:rPr>
          <w:rFonts w:asciiTheme="majorHAnsi" w:hAnsiTheme="majorHAnsi"/>
          <w:sz w:val="24"/>
          <w:szCs w:val="24"/>
        </w:rPr>
        <w:t>Mom has strict/authoritarian parenting style</w:t>
      </w:r>
    </w:p>
    <w:p w:rsidR="000D276D" w:rsidRPr="000D276D" w:rsidRDefault="000D276D" w:rsidP="000D276D">
      <w:pPr>
        <w:rPr>
          <w:rFonts w:asciiTheme="majorHAnsi" w:hAnsiTheme="majorHAnsi"/>
          <w:sz w:val="24"/>
          <w:szCs w:val="24"/>
        </w:rPr>
      </w:pPr>
      <w:r w:rsidRPr="000D276D">
        <w:rPr>
          <w:rFonts w:asciiTheme="majorHAnsi" w:hAnsiTheme="majorHAnsi"/>
          <w:sz w:val="24"/>
          <w:szCs w:val="24"/>
        </w:rPr>
        <w:t>Strong reading skills in Spanish; decent reading</w:t>
      </w:r>
    </w:p>
    <w:p w:rsidR="000D276D" w:rsidRPr="000D276D" w:rsidRDefault="000D276D" w:rsidP="000D276D">
      <w:pPr>
        <w:rPr>
          <w:rFonts w:asciiTheme="majorHAnsi" w:hAnsiTheme="majorHAnsi"/>
          <w:sz w:val="24"/>
          <w:szCs w:val="24"/>
        </w:rPr>
      </w:pPr>
      <w:r w:rsidRPr="000D276D">
        <w:rPr>
          <w:rFonts w:asciiTheme="majorHAnsi" w:hAnsiTheme="majorHAnsi"/>
          <w:sz w:val="24"/>
          <w:szCs w:val="24"/>
        </w:rPr>
        <w:t>Mom spoke English</w:t>
      </w:r>
    </w:p>
    <w:p w:rsidR="000D276D" w:rsidRPr="000D276D" w:rsidRDefault="000D276D" w:rsidP="000D276D">
      <w:pPr>
        <w:rPr>
          <w:rFonts w:asciiTheme="majorHAnsi" w:hAnsiTheme="majorHAnsi"/>
          <w:sz w:val="24"/>
          <w:szCs w:val="24"/>
        </w:rPr>
      </w:pPr>
      <w:r w:rsidRPr="000D276D">
        <w:rPr>
          <w:rFonts w:asciiTheme="majorHAnsi" w:hAnsiTheme="majorHAnsi"/>
          <w:sz w:val="24"/>
          <w:szCs w:val="24"/>
        </w:rPr>
        <w:t>Mom encouraged kids to speak English and used in the home</w:t>
      </w:r>
    </w:p>
    <w:p w:rsidR="000D276D" w:rsidRPr="000D276D" w:rsidRDefault="000D276D" w:rsidP="000D276D">
      <w:pPr>
        <w:rPr>
          <w:rFonts w:asciiTheme="majorHAnsi" w:hAnsiTheme="majorHAnsi"/>
          <w:sz w:val="24"/>
          <w:szCs w:val="24"/>
        </w:rPr>
      </w:pPr>
      <w:r w:rsidRPr="000D276D">
        <w:rPr>
          <w:rFonts w:asciiTheme="majorHAnsi" w:hAnsiTheme="majorHAnsi"/>
          <w:sz w:val="24"/>
          <w:szCs w:val="24"/>
        </w:rPr>
        <w:t>Mom went to school functions, tried to impress teachers</w:t>
      </w:r>
    </w:p>
    <w:p w:rsidR="000D276D" w:rsidRPr="000D276D" w:rsidRDefault="000D276D" w:rsidP="000D276D">
      <w:pPr>
        <w:rPr>
          <w:rFonts w:asciiTheme="majorHAnsi" w:hAnsiTheme="majorHAnsi"/>
          <w:sz w:val="24"/>
          <w:szCs w:val="24"/>
        </w:rPr>
      </w:pPr>
      <w:r w:rsidRPr="000D276D">
        <w:rPr>
          <w:rFonts w:asciiTheme="majorHAnsi" w:hAnsiTheme="majorHAnsi"/>
          <w:sz w:val="24"/>
          <w:szCs w:val="24"/>
        </w:rPr>
        <w:t>Eager  to learn English</w:t>
      </w:r>
    </w:p>
    <w:p w:rsidR="000D276D" w:rsidRPr="000D276D" w:rsidRDefault="000D276D" w:rsidP="000D276D">
      <w:pPr>
        <w:rPr>
          <w:rFonts w:asciiTheme="majorHAnsi" w:hAnsiTheme="majorHAnsi"/>
          <w:sz w:val="24"/>
          <w:szCs w:val="24"/>
        </w:rPr>
      </w:pPr>
      <w:r w:rsidRPr="000D276D">
        <w:rPr>
          <w:rFonts w:asciiTheme="majorHAnsi" w:hAnsiTheme="majorHAnsi"/>
          <w:sz w:val="24"/>
          <w:szCs w:val="24"/>
        </w:rPr>
        <w:t>Eager to impress teachers</w:t>
      </w:r>
    </w:p>
    <w:p w:rsidR="000D276D" w:rsidRPr="000D276D" w:rsidRDefault="000D276D" w:rsidP="000D276D">
      <w:pPr>
        <w:rPr>
          <w:rFonts w:asciiTheme="majorHAnsi" w:hAnsiTheme="majorHAnsi"/>
          <w:sz w:val="24"/>
          <w:szCs w:val="24"/>
        </w:rPr>
      </w:pPr>
      <w:r w:rsidRPr="000D276D">
        <w:rPr>
          <w:rFonts w:asciiTheme="majorHAnsi" w:hAnsiTheme="majorHAnsi"/>
          <w:sz w:val="24"/>
          <w:szCs w:val="24"/>
        </w:rPr>
        <w:t>Placed in mainstreamed math class</w:t>
      </w:r>
    </w:p>
    <w:p w:rsidR="000D276D" w:rsidRPr="000D276D" w:rsidRDefault="000D276D" w:rsidP="000D276D">
      <w:pPr>
        <w:rPr>
          <w:rFonts w:asciiTheme="majorHAnsi" w:hAnsiTheme="majorHAnsi"/>
          <w:sz w:val="24"/>
          <w:szCs w:val="24"/>
        </w:rPr>
      </w:pPr>
      <w:r w:rsidRPr="000D276D">
        <w:rPr>
          <w:rFonts w:asciiTheme="majorHAnsi" w:hAnsiTheme="majorHAnsi"/>
          <w:sz w:val="24"/>
          <w:szCs w:val="24"/>
        </w:rPr>
        <w:t>Researcher helps Elisa argue her case for mainstreaming</w:t>
      </w:r>
    </w:p>
    <w:p w:rsidR="000D276D" w:rsidRPr="000D276D" w:rsidRDefault="000D276D" w:rsidP="000D276D">
      <w:pPr>
        <w:rPr>
          <w:rFonts w:asciiTheme="majorHAnsi" w:hAnsiTheme="majorHAnsi"/>
          <w:sz w:val="24"/>
          <w:szCs w:val="24"/>
        </w:rPr>
      </w:pPr>
      <w:r w:rsidRPr="000D276D">
        <w:rPr>
          <w:rFonts w:asciiTheme="majorHAnsi" w:hAnsiTheme="majorHAnsi"/>
          <w:sz w:val="24"/>
          <w:szCs w:val="24"/>
        </w:rPr>
        <w:t>Researcher explains to mom about homework</w:t>
      </w: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u w:val="single"/>
        </w:rPr>
      </w:pPr>
      <w:r w:rsidRPr="000D276D">
        <w:rPr>
          <w:rFonts w:asciiTheme="majorHAnsi" w:hAnsiTheme="majorHAnsi"/>
          <w:sz w:val="24"/>
          <w:szCs w:val="24"/>
          <w:u w:val="single"/>
        </w:rPr>
        <w:t>Could Go Either Way</w:t>
      </w:r>
    </w:p>
    <w:p w:rsidR="000D276D" w:rsidRPr="000D276D" w:rsidRDefault="000D276D" w:rsidP="000D276D">
      <w:pPr>
        <w:rPr>
          <w:rFonts w:asciiTheme="majorHAnsi" w:hAnsiTheme="majorHAnsi"/>
          <w:sz w:val="24"/>
          <w:szCs w:val="24"/>
        </w:rPr>
      </w:pPr>
      <w:r w:rsidRPr="000D276D">
        <w:rPr>
          <w:rFonts w:asciiTheme="majorHAnsi" w:hAnsiTheme="majorHAnsi"/>
          <w:sz w:val="24"/>
          <w:szCs w:val="24"/>
        </w:rPr>
        <w:t>Homesick</w:t>
      </w: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rPr>
      </w:pPr>
    </w:p>
    <w:p w:rsidR="000D276D" w:rsidRPr="000D276D" w:rsidRDefault="000D276D" w:rsidP="000D276D">
      <w:pPr>
        <w:rPr>
          <w:rFonts w:asciiTheme="majorHAnsi" w:hAnsiTheme="majorHAnsi"/>
          <w:sz w:val="24"/>
          <w:szCs w:val="24"/>
          <w:u w:val="single"/>
        </w:rPr>
      </w:pPr>
      <w:r w:rsidRPr="000D276D">
        <w:rPr>
          <w:rFonts w:asciiTheme="majorHAnsi" w:hAnsiTheme="majorHAnsi"/>
          <w:sz w:val="24"/>
          <w:szCs w:val="24"/>
          <w:u w:val="single"/>
        </w:rPr>
        <w:t>Risk</w:t>
      </w:r>
    </w:p>
    <w:p w:rsidR="000D276D" w:rsidRPr="000D276D" w:rsidRDefault="000D276D" w:rsidP="000D276D">
      <w:pPr>
        <w:rPr>
          <w:rFonts w:asciiTheme="majorHAnsi" w:hAnsiTheme="majorHAnsi"/>
          <w:sz w:val="24"/>
          <w:szCs w:val="24"/>
        </w:rPr>
      </w:pPr>
      <w:r w:rsidRPr="000D276D">
        <w:rPr>
          <w:rFonts w:asciiTheme="majorHAnsi" w:hAnsiTheme="majorHAnsi"/>
          <w:sz w:val="24"/>
          <w:szCs w:val="24"/>
        </w:rPr>
        <w:t>At Gardner, in large class, got lost in group</w:t>
      </w:r>
    </w:p>
    <w:p w:rsidR="000D276D" w:rsidRPr="000D276D" w:rsidRDefault="000D276D" w:rsidP="000D276D">
      <w:pPr>
        <w:rPr>
          <w:rFonts w:asciiTheme="majorHAnsi" w:hAnsiTheme="majorHAnsi"/>
          <w:sz w:val="24"/>
          <w:szCs w:val="24"/>
        </w:rPr>
      </w:pPr>
      <w:r w:rsidRPr="000D276D">
        <w:rPr>
          <w:rFonts w:asciiTheme="majorHAnsi" w:hAnsiTheme="majorHAnsi"/>
          <w:sz w:val="24"/>
          <w:szCs w:val="24"/>
        </w:rPr>
        <w:t>At Gardner, little communication with regular content teachers</w:t>
      </w:r>
    </w:p>
    <w:p w:rsidR="000D276D" w:rsidRPr="000D276D" w:rsidRDefault="000D276D" w:rsidP="000D276D">
      <w:pPr>
        <w:rPr>
          <w:rFonts w:asciiTheme="majorHAnsi" w:hAnsiTheme="majorHAnsi"/>
          <w:sz w:val="24"/>
          <w:szCs w:val="24"/>
        </w:rPr>
      </w:pPr>
      <w:r w:rsidRPr="000D276D">
        <w:rPr>
          <w:rFonts w:asciiTheme="majorHAnsi" w:hAnsiTheme="majorHAnsi"/>
          <w:sz w:val="24"/>
          <w:szCs w:val="24"/>
        </w:rPr>
        <w:t>At Gardner, had different teacher each year</w:t>
      </w:r>
    </w:p>
    <w:p w:rsidR="000D276D" w:rsidRPr="000D276D" w:rsidRDefault="000D276D" w:rsidP="000D276D">
      <w:pPr>
        <w:rPr>
          <w:rFonts w:asciiTheme="majorHAnsi" w:hAnsiTheme="majorHAnsi"/>
          <w:sz w:val="24"/>
          <w:szCs w:val="24"/>
        </w:rPr>
      </w:pPr>
      <w:r w:rsidRPr="000D276D">
        <w:rPr>
          <w:rFonts w:asciiTheme="majorHAnsi" w:hAnsiTheme="majorHAnsi"/>
          <w:sz w:val="24"/>
          <w:szCs w:val="24"/>
        </w:rPr>
        <w:t>At Gardner, mainstream teachers offered little help</w:t>
      </w:r>
    </w:p>
    <w:p w:rsidR="000D276D" w:rsidRDefault="000D276D" w:rsidP="000D276D"/>
    <w:p w:rsidR="00FD7BD0" w:rsidRPr="009314B3" w:rsidRDefault="00FD7BD0">
      <w:pPr>
        <w:rPr>
          <w:rFonts w:ascii="Cambria" w:hAnsi="Cambria"/>
          <w:sz w:val="24"/>
          <w:szCs w:val="24"/>
        </w:rPr>
      </w:pPr>
      <w:r w:rsidRPr="009314B3">
        <w:rPr>
          <w:rFonts w:ascii="Cambria" w:hAnsi="Cambria"/>
          <w:sz w:val="24"/>
          <w:szCs w:val="24"/>
        </w:rPr>
        <w:br/>
      </w:r>
    </w:p>
    <w:p w:rsidR="00FD7BD0" w:rsidRPr="000D276D" w:rsidRDefault="00FD7BD0" w:rsidP="00BB2621">
      <w:pPr>
        <w:rPr>
          <w:rFonts w:ascii="Cambria" w:hAnsi="Cambria"/>
          <w:sz w:val="24"/>
          <w:szCs w:val="24"/>
        </w:rPr>
      </w:pPr>
    </w:p>
    <w:sectPr w:rsidR="00FD7BD0" w:rsidRPr="000D276D" w:rsidSect="000D276D">
      <w:pgSz w:w="12240" w:h="15840" w:code="1"/>
      <w:pgMar w:top="1440" w:right="1440" w:bottom="1440" w:left="1440"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2145110"/>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5F2EDD06"/>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81E836C4"/>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5846D1B4"/>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8DB6144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1969ED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31E88C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4FA72F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77060F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25A0B96"/>
    <w:lvl w:ilvl="0">
      <w:start w:val="1"/>
      <w:numFmt w:val="bullet"/>
      <w:lvlText w:val=""/>
      <w:lvlJc w:val="left"/>
      <w:pPr>
        <w:tabs>
          <w:tab w:val="num" w:pos="360"/>
        </w:tabs>
        <w:ind w:left="360" w:hanging="360"/>
      </w:pPr>
      <w:rPr>
        <w:rFonts w:ascii="Symbol" w:hAnsi="Symbol" w:hint="default"/>
      </w:rPr>
    </w:lvl>
  </w:abstractNum>
  <w:abstractNum w:abstractNumId="10">
    <w:nsid w:val="2DFC4E90"/>
    <w:multiLevelType w:val="hybridMultilevel"/>
    <w:tmpl w:val="5F5EFBE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353A3D67"/>
    <w:multiLevelType w:val="hybridMultilevel"/>
    <w:tmpl w:val="C7E89C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C1823BF"/>
    <w:multiLevelType w:val="hybridMultilevel"/>
    <w:tmpl w:val="FFAAC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B662DC"/>
    <w:multiLevelType w:val="hybridMultilevel"/>
    <w:tmpl w:val="ADC846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D2625E4"/>
    <w:multiLevelType w:val="hybridMultilevel"/>
    <w:tmpl w:val="B78622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1D718CA"/>
    <w:multiLevelType w:val="hybridMultilevel"/>
    <w:tmpl w:val="B1A6D534"/>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C065597"/>
    <w:multiLevelType w:val="hybridMultilevel"/>
    <w:tmpl w:val="9F2024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EC81E0A"/>
    <w:multiLevelType w:val="hybridMultilevel"/>
    <w:tmpl w:val="274A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1"/>
  </w:num>
  <w:num w:numId="14">
    <w:abstractNumId w:val="14"/>
  </w:num>
  <w:num w:numId="15">
    <w:abstractNumId w:val="15"/>
  </w:num>
  <w:num w:numId="16">
    <w:abstractNumId w:val="16"/>
  </w:num>
  <w:num w:numId="17">
    <w:abstractNumId w:val="10"/>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1F9A"/>
    <w:rsid w:val="00070388"/>
    <w:rsid w:val="00094E88"/>
    <w:rsid w:val="000B3E57"/>
    <w:rsid w:val="000D276D"/>
    <w:rsid w:val="000F533D"/>
    <w:rsid w:val="00134C33"/>
    <w:rsid w:val="00137E76"/>
    <w:rsid w:val="001729DA"/>
    <w:rsid w:val="001C521F"/>
    <w:rsid w:val="001D169A"/>
    <w:rsid w:val="001D2325"/>
    <w:rsid w:val="002017EF"/>
    <w:rsid w:val="0021163C"/>
    <w:rsid w:val="002753A7"/>
    <w:rsid w:val="002D2316"/>
    <w:rsid w:val="0031546C"/>
    <w:rsid w:val="0031588D"/>
    <w:rsid w:val="00355290"/>
    <w:rsid w:val="00430248"/>
    <w:rsid w:val="00467A64"/>
    <w:rsid w:val="0047729E"/>
    <w:rsid w:val="00484499"/>
    <w:rsid w:val="005627A5"/>
    <w:rsid w:val="00611EAA"/>
    <w:rsid w:val="006B148F"/>
    <w:rsid w:val="006D1FBA"/>
    <w:rsid w:val="006D5E57"/>
    <w:rsid w:val="007353D6"/>
    <w:rsid w:val="00763193"/>
    <w:rsid w:val="007D3244"/>
    <w:rsid w:val="007F6B5C"/>
    <w:rsid w:val="00815D65"/>
    <w:rsid w:val="008167AE"/>
    <w:rsid w:val="0082485B"/>
    <w:rsid w:val="00891F9A"/>
    <w:rsid w:val="008A61CC"/>
    <w:rsid w:val="008D1CDD"/>
    <w:rsid w:val="008F119B"/>
    <w:rsid w:val="009249C8"/>
    <w:rsid w:val="009314B3"/>
    <w:rsid w:val="00931D8F"/>
    <w:rsid w:val="00940B6B"/>
    <w:rsid w:val="009A60E7"/>
    <w:rsid w:val="009C4644"/>
    <w:rsid w:val="009C4F62"/>
    <w:rsid w:val="009C7A7F"/>
    <w:rsid w:val="009D05D7"/>
    <w:rsid w:val="009E7D16"/>
    <w:rsid w:val="00A6439D"/>
    <w:rsid w:val="00A6645B"/>
    <w:rsid w:val="00A67E11"/>
    <w:rsid w:val="00AB538F"/>
    <w:rsid w:val="00AB7069"/>
    <w:rsid w:val="00AC6AFA"/>
    <w:rsid w:val="00B0495A"/>
    <w:rsid w:val="00B11F44"/>
    <w:rsid w:val="00B40B72"/>
    <w:rsid w:val="00BB2621"/>
    <w:rsid w:val="00BE3DE1"/>
    <w:rsid w:val="00C667BF"/>
    <w:rsid w:val="00C709C8"/>
    <w:rsid w:val="00C74076"/>
    <w:rsid w:val="00D07B32"/>
    <w:rsid w:val="00D1428E"/>
    <w:rsid w:val="00D4225F"/>
    <w:rsid w:val="00D56EB3"/>
    <w:rsid w:val="00D60582"/>
    <w:rsid w:val="00D741CE"/>
    <w:rsid w:val="00DE2BBC"/>
    <w:rsid w:val="00E67AC6"/>
    <w:rsid w:val="00E82FC9"/>
    <w:rsid w:val="00F87A6B"/>
    <w:rsid w:val="00FB3357"/>
    <w:rsid w:val="00FD7BD0"/>
    <w:rsid w:val="00FF7DB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DE1"/>
    <w:pPr>
      <w:spacing w:after="20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167A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167AE"/>
    <w:rPr>
      <w:rFonts w:ascii="Tahoma" w:hAnsi="Tahoma" w:cs="Tahoma"/>
      <w:sz w:val="16"/>
      <w:szCs w:val="16"/>
    </w:rPr>
  </w:style>
  <w:style w:type="paragraph" w:styleId="ListParagraph">
    <w:name w:val="List Paragraph"/>
    <w:basedOn w:val="Normal"/>
    <w:uiPriority w:val="99"/>
    <w:qFormat/>
    <w:rsid w:val="00FB335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526</TotalTime>
  <Pages>4</Pages>
  <Words>698</Words>
  <Characters>3985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Lesson 5</vt:lpstr>
    </vt:vector>
  </TitlesOfParts>
  <Company/>
  <LinksUpToDate>false</LinksUpToDate>
  <CharactersWithSpaces>4674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5</dc:title>
  <dc:subject/>
  <dc:creator>greenwlt</dc:creator>
  <cp:keywords/>
  <dc:description/>
  <cp:lastModifiedBy>greenwlt</cp:lastModifiedBy>
  <cp:revision>33</cp:revision>
  <cp:lastPrinted>2010-10-13T19:28:00Z</cp:lastPrinted>
  <dcterms:created xsi:type="dcterms:W3CDTF">2010-10-04T16:51:00Z</dcterms:created>
  <dcterms:modified xsi:type="dcterms:W3CDTF">2010-10-13T23:17:00Z</dcterms:modified>
</cp:coreProperties>
</file>